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AD839" w14:textId="77777777" w:rsidR="006F4188" w:rsidRPr="00D20BAF" w:rsidRDefault="006F4188" w:rsidP="006F4188">
      <w:pPr>
        <w:bidi/>
        <w:ind w:left="189" w:right="459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  <w:lang w:bidi="ar-EG"/>
        </w:rPr>
      </w:pPr>
      <w:r w:rsidRPr="008B571B">
        <w:rPr>
          <w:rFonts w:ascii="Times New Roman" w:hAnsi="Times New Roman" w:cs="Times New Roman"/>
          <w:b/>
          <w:bCs/>
          <w:sz w:val="52"/>
          <w:szCs w:val="52"/>
          <w:u w:val="single"/>
          <w:rtl/>
          <w:lang w:val="en-AU" w:bidi="ar-EG"/>
        </w:rPr>
        <w:t>شهادة</w:t>
      </w:r>
    </w:p>
    <w:p w14:paraId="44364059" w14:textId="1AC520D0" w:rsidR="006F4188" w:rsidRPr="008B571B" w:rsidRDefault="006F4188" w:rsidP="006F4188">
      <w:pPr>
        <w:bidi/>
        <w:spacing w:after="0" w:line="360" w:lineRule="auto"/>
        <w:ind w:left="189" w:right="-540" w:hanging="900"/>
        <w:rPr>
          <w:rFonts w:ascii="Times New Roman" w:hAnsi="Times New Roman" w:cs="Times New Roman"/>
          <w:b/>
          <w:bCs/>
          <w:sz w:val="44"/>
          <w:szCs w:val="44"/>
          <w:rtl/>
          <w:lang w:val="en-AU" w:bidi="ar-EG"/>
        </w:rPr>
      </w:pPr>
      <w:r w:rsidRPr="008B571B">
        <w:rPr>
          <w:rFonts w:ascii="Times New Roman" w:hAnsi="Times New Roman" w:cs="Times New Roman"/>
          <w:b/>
          <w:bCs/>
          <w:sz w:val="44"/>
          <w:szCs w:val="44"/>
          <w:rtl/>
          <w:lang w:val="en-AU" w:bidi="ar-EG"/>
        </w:rPr>
        <w:t>يشهد مصنع........... بأنه قام بعمل دراسة الثبات الخاصة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val="en-AU" w:bidi="ar-EG"/>
        </w:rPr>
        <w:t xml:space="preserve"> </w:t>
      </w:r>
      <w:r w:rsidRPr="008B571B">
        <w:rPr>
          <w:rFonts w:ascii="Times New Roman" w:hAnsi="Times New Roman" w:cs="Times New Roman"/>
          <w:b/>
          <w:bCs/>
          <w:sz w:val="44"/>
          <w:szCs w:val="44"/>
          <w:rtl/>
          <w:lang w:val="en-AU" w:bidi="ar-EG"/>
        </w:rPr>
        <w:t>بمستحضر............ و مسئول عنها مسئولية كاملة و هذه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val="en-AU" w:bidi="ar-EG"/>
        </w:rPr>
        <w:t xml:space="preserve"> </w:t>
      </w:r>
      <w:r w:rsidRPr="008B571B">
        <w:rPr>
          <w:rFonts w:ascii="Times New Roman" w:hAnsi="Times New Roman" w:cs="Times New Roman"/>
          <w:b/>
          <w:bCs/>
          <w:sz w:val="44"/>
          <w:szCs w:val="44"/>
          <w:rtl/>
          <w:lang w:val="en-AU" w:bidi="ar-EG"/>
        </w:rPr>
        <w:t>الدراسة مقدمه على</w:t>
      </w:r>
    </w:p>
    <w:p w14:paraId="704F6E38" w14:textId="77777777" w:rsidR="006F4188" w:rsidRPr="00D20BAF" w:rsidRDefault="006F4188" w:rsidP="006F4188">
      <w:pPr>
        <w:bidi/>
        <w:spacing w:after="0" w:line="360" w:lineRule="auto"/>
        <w:ind w:left="189" w:right="459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</w:pP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079"/>
        <w:gridCol w:w="3300"/>
      </w:tblGrid>
      <w:tr w:rsidR="006F4188" w:rsidRPr="008B571B" w14:paraId="567AB706" w14:textId="77777777" w:rsidTr="006F4188">
        <w:trPr>
          <w:jc w:val="center"/>
        </w:trPr>
        <w:tc>
          <w:tcPr>
            <w:tcW w:w="2977" w:type="dxa"/>
            <w:shd w:val="clear" w:color="auto" w:fill="auto"/>
          </w:tcPr>
          <w:p w14:paraId="32445D05" w14:textId="77777777" w:rsidR="006F4188" w:rsidRPr="008B571B" w:rsidRDefault="006F4188" w:rsidP="006F4188">
            <w:pPr>
              <w:bidi/>
              <w:spacing w:after="0" w:line="360" w:lineRule="auto"/>
              <w:ind w:left="189" w:right="459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EG"/>
              </w:rPr>
            </w:pPr>
            <w:r w:rsidRPr="008B571B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Type of study</w:t>
            </w:r>
          </w:p>
        </w:tc>
        <w:tc>
          <w:tcPr>
            <w:tcW w:w="3079" w:type="dxa"/>
            <w:shd w:val="clear" w:color="auto" w:fill="auto"/>
          </w:tcPr>
          <w:p w14:paraId="03B15A44" w14:textId="77777777" w:rsidR="006F4188" w:rsidRPr="008B571B" w:rsidRDefault="006F4188" w:rsidP="006F4188">
            <w:pPr>
              <w:bidi/>
              <w:spacing w:after="0" w:line="360" w:lineRule="auto"/>
              <w:ind w:left="189" w:right="459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8B571B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Type of batch</w:t>
            </w:r>
          </w:p>
        </w:tc>
        <w:tc>
          <w:tcPr>
            <w:tcW w:w="3300" w:type="dxa"/>
            <w:shd w:val="clear" w:color="auto" w:fill="auto"/>
          </w:tcPr>
          <w:p w14:paraId="45E0A730" w14:textId="77777777" w:rsidR="006F4188" w:rsidRPr="008B571B" w:rsidRDefault="006F4188" w:rsidP="006F4188">
            <w:pPr>
              <w:bidi/>
              <w:spacing w:after="0" w:line="360" w:lineRule="auto"/>
              <w:ind w:left="189" w:right="459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8B571B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Batch number</w:t>
            </w:r>
          </w:p>
        </w:tc>
      </w:tr>
      <w:tr w:rsidR="006F4188" w:rsidRPr="004A089B" w14:paraId="7082195A" w14:textId="77777777" w:rsidTr="006F4188">
        <w:trPr>
          <w:jc w:val="center"/>
        </w:trPr>
        <w:tc>
          <w:tcPr>
            <w:tcW w:w="2977" w:type="dxa"/>
            <w:shd w:val="clear" w:color="auto" w:fill="auto"/>
          </w:tcPr>
          <w:p w14:paraId="3CCC522C" w14:textId="77777777" w:rsidR="006F4188" w:rsidRPr="008B571B" w:rsidRDefault="006F4188" w:rsidP="006F4188">
            <w:pPr>
              <w:bidi/>
              <w:spacing w:after="0" w:line="360" w:lineRule="auto"/>
              <w:ind w:left="189" w:right="459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val="en-AU" w:bidi="ar-EG"/>
              </w:rPr>
            </w:pPr>
          </w:p>
        </w:tc>
        <w:tc>
          <w:tcPr>
            <w:tcW w:w="3079" w:type="dxa"/>
            <w:shd w:val="clear" w:color="auto" w:fill="auto"/>
          </w:tcPr>
          <w:p w14:paraId="05793888" w14:textId="77777777" w:rsidR="006F4188" w:rsidRPr="008B571B" w:rsidRDefault="006F4188" w:rsidP="006F4188">
            <w:pPr>
              <w:bidi/>
              <w:spacing w:after="0" w:line="360" w:lineRule="auto"/>
              <w:ind w:left="189" w:right="459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val="en-AU" w:bidi="ar-EG"/>
              </w:rPr>
            </w:pPr>
          </w:p>
        </w:tc>
        <w:tc>
          <w:tcPr>
            <w:tcW w:w="3300" w:type="dxa"/>
            <w:shd w:val="clear" w:color="auto" w:fill="auto"/>
          </w:tcPr>
          <w:p w14:paraId="167A6504" w14:textId="77777777" w:rsidR="006F4188" w:rsidRPr="00BB4EEE" w:rsidRDefault="006F4188" w:rsidP="006F4188">
            <w:pPr>
              <w:bidi/>
              <w:spacing w:after="0" w:line="360" w:lineRule="auto"/>
              <w:ind w:left="189" w:right="459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</w:tbl>
    <w:p w14:paraId="4A1375CD" w14:textId="77777777" w:rsidR="006F4188" w:rsidRDefault="006F4188" w:rsidP="006F4188">
      <w:pPr>
        <w:bidi/>
        <w:spacing w:after="0" w:line="360" w:lineRule="auto"/>
        <w:ind w:left="189" w:right="459"/>
        <w:rPr>
          <w:rFonts w:ascii="Times New Roman" w:hAnsi="Times New Roman" w:cs="Times New Roman"/>
          <w:b/>
          <w:bCs/>
          <w:sz w:val="44"/>
          <w:szCs w:val="44"/>
          <w:rtl/>
          <w:lang w:val="en-AU" w:bidi="ar-EG"/>
        </w:rPr>
      </w:pPr>
      <w:r w:rsidRPr="008B571B">
        <w:rPr>
          <w:rFonts w:ascii="Times New Roman" w:hAnsi="Times New Roman" w:cs="Times New Roman"/>
          <w:b/>
          <w:bCs/>
          <w:sz w:val="44"/>
          <w:szCs w:val="44"/>
          <w:rtl/>
          <w:lang w:val="en-AU" w:bidi="ar-EG"/>
        </w:rPr>
        <w:t xml:space="preserve">التى </w:t>
      </w:r>
      <w:r>
        <w:rPr>
          <w:rFonts w:ascii="Times New Roman" w:hAnsi="Times New Roman" w:cs="Times New Roman"/>
          <w:b/>
          <w:bCs/>
          <w:sz w:val="44"/>
          <w:szCs w:val="44"/>
          <w:rtl/>
          <w:lang w:val="en-AU" w:bidi="ar-EG"/>
        </w:rPr>
        <w:t>تمت ب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val="en-AU" w:bidi="ar-EG"/>
        </w:rPr>
        <w:t>م</w:t>
      </w:r>
      <w:r>
        <w:rPr>
          <w:rFonts w:ascii="Times New Roman" w:hAnsi="Times New Roman" w:cs="Times New Roman"/>
          <w:b/>
          <w:bCs/>
          <w:sz w:val="44"/>
          <w:szCs w:val="44"/>
          <w:rtl/>
          <w:lang w:val="en-AU" w:bidi="ar-EG"/>
        </w:rPr>
        <w:t>عرفة فريق العمل المكون من:</w:t>
      </w:r>
    </w:p>
    <w:p w14:paraId="679B06B9" w14:textId="77777777" w:rsidR="006F4188" w:rsidRPr="008B571B" w:rsidRDefault="006F4188" w:rsidP="006F4188">
      <w:pPr>
        <w:bidi/>
        <w:spacing w:after="0" w:line="360" w:lineRule="auto"/>
        <w:ind w:left="189" w:right="459"/>
        <w:rPr>
          <w:rFonts w:ascii="Times New Roman" w:hAnsi="Times New Roman" w:cs="Times New Roman"/>
          <w:b/>
          <w:bCs/>
          <w:sz w:val="44"/>
          <w:szCs w:val="44"/>
          <w:rtl/>
          <w:lang w:val="en-AU" w:bidi="ar-EG"/>
        </w:rPr>
      </w:pPr>
    </w:p>
    <w:p w14:paraId="415DCB76" w14:textId="77777777" w:rsidR="006F4188" w:rsidRPr="008B571B" w:rsidRDefault="006F4188" w:rsidP="006F4188">
      <w:pPr>
        <w:bidi/>
        <w:spacing w:after="0" w:line="360" w:lineRule="auto"/>
        <w:ind w:left="189" w:right="459"/>
        <w:jc w:val="right"/>
        <w:rPr>
          <w:rFonts w:ascii="Times New Roman" w:hAnsi="Times New Roman" w:cs="Times New Roman"/>
          <w:b/>
          <w:bCs/>
          <w:sz w:val="44"/>
          <w:szCs w:val="44"/>
          <w:lang w:bidi="ar-EG"/>
        </w:rPr>
      </w:pPr>
      <w:r w:rsidRPr="008B571B">
        <w:rPr>
          <w:rFonts w:ascii="Times New Roman" w:hAnsi="Times New Roman" w:cs="Times New Roman"/>
          <w:b/>
          <w:bCs/>
          <w:sz w:val="44"/>
          <w:szCs w:val="44"/>
          <w:lang w:bidi="ar-EG"/>
        </w:rPr>
        <w:t>Performed by (Q.C. analyst): …………</w:t>
      </w:r>
      <w:r>
        <w:rPr>
          <w:rFonts w:ascii="Times New Roman" w:hAnsi="Times New Roman" w:cs="Times New Roman"/>
          <w:b/>
          <w:bCs/>
          <w:sz w:val="44"/>
          <w:szCs w:val="44"/>
          <w:lang w:bidi="ar-EG"/>
        </w:rPr>
        <w:t xml:space="preserve">         </w:t>
      </w:r>
      <w:r w:rsidRPr="008B571B">
        <w:rPr>
          <w:rFonts w:ascii="Times New Roman" w:hAnsi="Times New Roman" w:cs="Times New Roman"/>
          <w:b/>
          <w:bCs/>
          <w:sz w:val="44"/>
          <w:szCs w:val="44"/>
          <w:lang w:bidi="ar-EG"/>
        </w:rPr>
        <w:t xml:space="preserve">        </w:t>
      </w:r>
    </w:p>
    <w:p w14:paraId="4653490E" w14:textId="77777777" w:rsidR="006F4188" w:rsidRPr="008B571B" w:rsidRDefault="006F4188" w:rsidP="006F4188">
      <w:pPr>
        <w:bidi/>
        <w:spacing w:after="0" w:line="360" w:lineRule="auto"/>
        <w:ind w:left="189" w:right="459"/>
        <w:jc w:val="right"/>
        <w:rPr>
          <w:rFonts w:ascii="Times New Roman" w:hAnsi="Times New Roman" w:cs="Times New Roman"/>
          <w:b/>
          <w:bCs/>
          <w:sz w:val="44"/>
          <w:szCs w:val="44"/>
          <w:lang w:bidi="ar-EG"/>
        </w:rPr>
      </w:pPr>
      <w:r w:rsidRPr="008B571B">
        <w:rPr>
          <w:rFonts w:ascii="Times New Roman" w:hAnsi="Times New Roman" w:cs="Times New Roman"/>
          <w:b/>
          <w:bCs/>
          <w:sz w:val="44"/>
          <w:szCs w:val="44"/>
          <w:lang w:bidi="ar-EG"/>
        </w:rPr>
        <w:t xml:space="preserve">Checked by (Q.C. Head): ……………. </w:t>
      </w:r>
    </w:p>
    <w:p w14:paraId="04267A1A" w14:textId="77777777" w:rsidR="006F4188" w:rsidRPr="008B571B" w:rsidRDefault="006F4188" w:rsidP="006F4188">
      <w:pPr>
        <w:bidi/>
        <w:spacing w:after="0" w:line="360" w:lineRule="auto"/>
        <w:ind w:left="189" w:right="459"/>
        <w:jc w:val="right"/>
        <w:rPr>
          <w:rFonts w:ascii="Times New Roman" w:hAnsi="Times New Roman" w:cs="Times New Roman"/>
          <w:b/>
          <w:bCs/>
          <w:sz w:val="44"/>
          <w:szCs w:val="44"/>
          <w:rtl/>
          <w:lang w:val="en-AU" w:bidi="ar-EG"/>
        </w:rPr>
      </w:pPr>
      <w:r w:rsidRPr="008B571B">
        <w:rPr>
          <w:rFonts w:ascii="Times New Roman" w:hAnsi="Times New Roman" w:cs="Times New Roman"/>
          <w:b/>
          <w:bCs/>
          <w:sz w:val="44"/>
          <w:szCs w:val="44"/>
          <w:lang w:val="en-AU" w:bidi="ar-EG"/>
        </w:rPr>
        <w:t>Authorized by (Q. assurance</w:t>
      </w:r>
      <w:r w:rsidRPr="008B571B">
        <w:rPr>
          <w:rFonts w:ascii="Times New Roman" w:hAnsi="Times New Roman" w:cs="Times New Roman"/>
          <w:b/>
          <w:bCs/>
          <w:sz w:val="44"/>
          <w:szCs w:val="44"/>
          <w:lang w:bidi="ar-EG"/>
        </w:rPr>
        <w:t xml:space="preserve"> Head):………….</w:t>
      </w:r>
    </w:p>
    <w:p w14:paraId="5326ED05" w14:textId="77777777" w:rsidR="006F4188" w:rsidRPr="008B571B" w:rsidRDefault="006F4188" w:rsidP="006F4188">
      <w:pPr>
        <w:bidi/>
        <w:spacing w:after="0" w:line="360" w:lineRule="auto"/>
        <w:ind w:left="189" w:right="459"/>
        <w:jc w:val="right"/>
        <w:rPr>
          <w:rFonts w:ascii="Times New Roman" w:hAnsi="Times New Roman" w:cs="Times New Roman"/>
          <w:b/>
          <w:bCs/>
          <w:sz w:val="44"/>
          <w:szCs w:val="44"/>
          <w:rtl/>
          <w:lang w:val="en-AU" w:bidi="ar-EG"/>
        </w:rPr>
      </w:pPr>
    </w:p>
    <w:p w14:paraId="175FADCA" w14:textId="17887D51" w:rsidR="006F4188" w:rsidRPr="008B571B" w:rsidRDefault="006F4188" w:rsidP="006F4188">
      <w:pPr>
        <w:spacing w:after="0" w:line="360" w:lineRule="auto"/>
        <w:ind w:left="189" w:right="459"/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</w:pPr>
      <w:bookmarkStart w:id="0" w:name="_GoBack"/>
      <w:bookmarkEnd w:id="0"/>
      <w:r w:rsidRPr="008B571B">
        <w:rPr>
          <w:rFonts w:ascii="Times New Roman" w:hAnsi="Times New Roman" w:cs="Times New Roman"/>
          <w:b/>
          <w:bCs/>
          <w:sz w:val="44"/>
          <w:szCs w:val="44"/>
          <w:lang w:bidi="ar-EG"/>
        </w:rPr>
        <w:t xml:space="preserve">   Stamp: ………</w:t>
      </w:r>
    </w:p>
    <w:p w14:paraId="4C9AD11C" w14:textId="77777777" w:rsidR="006F4188" w:rsidRDefault="006F4188" w:rsidP="006F4188">
      <w:pPr>
        <w:tabs>
          <w:tab w:val="left" w:pos="6795"/>
        </w:tabs>
        <w:bidi/>
        <w:ind w:left="189" w:right="459"/>
        <w:rPr>
          <w:rFonts w:ascii="Times New Roman" w:hAnsi="Times New Roman" w:cs="Times New Roman"/>
          <w:b/>
          <w:bCs/>
          <w:sz w:val="44"/>
          <w:szCs w:val="44"/>
          <w:u w:val="single"/>
          <w:rtl/>
          <w:lang w:bidi="ar-EG"/>
        </w:rPr>
      </w:pPr>
      <w:r w:rsidRPr="008E4F43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  <w:lang w:bidi="ar-EG"/>
        </w:rPr>
        <w:lastRenderedPageBreak/>
        <w:t>ملحوظة:</w:t>
      </w:r>
    </w:p>
    <w:p w14:paraId="6A54F7E2" w14:textId="77777777" w:rsidR="006F4188" w:rsidRPr="00DF5810" w:rsidRDefault="006F4188" w:rsidP="006F4188">
      <w:pPr>
        <w:tabs>
          <w:tab w:val="left" w:pos="6795"/>
        </w:tabs>
        <w:bidi/>
        <w:ind w:left="189" w:right="459"/>
        <w:rPr>
          <w:rFonts w:ascii="Times New Roman" w:hAnsi="Times New Roman" w:cs="Times New Roman"/>
          <w:b/>
          <w:bCs/>
          <w:sz w:val="34"/>
          <w:szCs w:val="34"/>
          <w:lang w:bidi="ar-EG"/>
        </w:rPr>
      </w:pPr>
      <w:r w:rsidRPr="00EE622E">
        <w:rPr>
          <w:rFonts w:ascii="Times New Roman" w:hAnsi="Times New Roman" w:cs="Times New Roman" w:hint="cs"/>
          <w:b/>
          <w:bCs/>
          <w:sz w:val="34"/>
          <w:szCs w:val="34"/>
          <w:rtl/>
          <w:lang w:bidi="ar-EG"/>
        </w:rPr>
        <w:t xml:space="preserve">في حالة تصنيع </w:t>
      </w:r>
      <w:r>
        <w:rPr>
          <w:rFonts w:ascii="Times New Roman" w:hAnsi="Times New Roman" w:cs="Times New Roman" w:hint="cs"/>
          <w:b/>
          <w:bCs/>
          <w:sz w:val="34"/>
          <w:szCs w:val="34"/>
          <w:rtl/>
          <w:lang w:bidi="ar-EG"/>
        </w:rPr>
        <w:t>مستحضرحيوي</w:t>
      </w:r>
      <w:r w:rsidRPr="00DD2EDF">
        <w:rPr>
          <w:rFonts w:ascii="Times New Roman" w:hAnsi="Times New Roman" w:cs="Times New Roman" w:hint="cs"/>
          <w:b/>
          <w:bCs/>
          <w:sz w:val="34"/>
          <w:szCs w:val="34"/>
          <w:rtl/>
          <w:lang w:bidi="ar-EG"/>
        </w:rPr>
        <w:t xml:space="preserve"> </w:t>
      </w:r>
      <w:r w:rsidRPr="00EE622E">
        <w:rPr>
          <w:rFonts w:ascii="Times New Roman" w:hAnsi="Times New Roman" w:cs="Times New Roman" w:hint="cs"/>
          <w:b/>
          <w:bCs/>
          <w:sz w:val="34"/>
          <w:szCs w:val="34"/>
          <w:rtl/>
          <w:lang w:bidi="ar-EG"/>
        </w:rPr>
        <w:t>كمستحضر نهائي بمصنع في جمهورية مصر العربية ،يجب تقديم هذا المستند</w:t>
      </w:r>
      <w:r w:rsidRPr="00EE622E">
        <w:rPr>
          <w:rFonts w:ascii="Times New Roman" w:hAnsi="Times New Roman" w:cs="Times New Roman"/>
          <w:b/>
          <w:bCs/>
          <w:sz w:val="34"/>
          <w:szCs w:val="34"/>
          <w:lang w:bidi="ar-EG"/>
        </w:rPr>
        <w:t>.</w:t>
      </w:r>
      <w:r>
        <w:rPr>
          <w:rFonts w:ascii="Times New Roman" w:hAnsi="Times New Roman" w:cs="Times New Roman" w:hint="cs"/>
          <w:b/>
          <w:bCs/>
          <w:sz w:val="34"/>
          <w:szCs w:val="34"/>
          <w:rtl/>
          <w:lang w:bidi="ar-EG"/>
        </w:rPr>
        <w:t xml:space="preserve"> </w:t>
      </w:r>
    </w:p>
    <w:p w14:paraId="76C52491" w14:textId="1E213E77" w:rsidR="00785801" w:rsidRPr="006F4188" w:rsidRDefault="00785801" w:rsidP="006F4188">
      <w:pPr>
        <w:bidi/>
        <w:ind w:left="189" w:right="459"/>
        <w:rPr>
          <w:rtl/>
        </w:rPr>
      </w:pPr>
    </w:p>
    <w:sectPr w:rsidR="00785801" w:rsidRPr="006F4188" w:rsidSect="00D41AA3">
      <w:headerReference w:type="default" r:id="rId8"/>
      <w:footerReference w:type="default" r:id="rId9"/>
      <w:pgSz w:w="12240" w:h="15840"/>
      <w:pgMar w:top="1440" w:right="104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4827B" w14:textId="77777777" w:rsidR="00A048B3" w:rsidRDefault="00A048B3" w:rsidP="005B5BD8">
      <w:pPr>
        <w:spacing w:after="0" w:line="240" w:lineRule="auto"/>
      </w:pPr>
      <w:r>
        <w:separator/>
      </w:r>
    </w:p>
  </w:endnote>
  <w:endnote w:type="continuationSeparator" w:id="0">
    <w:p w14:paraId="3167C523" w14:textId="77777777" w:rsidR="00A048B3" w:rsidRDefault="00A048B3" w:rsidP="005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653F" w14:textId="00D808C9" w:rsidR="00885253" w:rsidRPr="008E51E3" w:rsidRDefault="00885253" w:rsidP="008E51E3">
    <w:pPr>
      <w:pBdr>
        <w:top w:val="single" w:sz="8" w:space="1" w:color="222A35"/>
      </w:pBdr>
      <w:tabs>
        <w:tab w:val="right" w:pos="360"/>
      </w:tabs>
      <w:autoSpaceDE w:val="0"/>
      <w:autoSpaceDN w:val="0"/>
      <w:bidi/>
      <w:spacing w:after="0" w:line="240" w:lineRule="auto"/>
      <w:ind w:left="16" w:right="-993" w:hanging="709"/>
      <w:contextualSpacing/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</w:pPr>
    <w:r w:rsidRPr="008E51E3">
      <w:rPr>
        <w:rFonts w:ascii="Times New Roman" w:eastAsia="Times New Roman" w:hAnsi="Times New Roman" w:cs="Times New Roman"/>
        <w:noProof/>
        <w:color w:val="000000"/>
        <w:sz w:val="20"/>
        <w:szCs w:val="20"/>
        <w:rtl/>
      </w:rPr>
      <w:drawing>
        <wp:anchor distT="0" distB="0" distL="114300" distR="114300" simplePos="0" relativeHeight="251678720" behindDoc="0" locked="0" layoutInCell="1" allowOverlap="1" wp14:anchorId="252EB7DF" wp14:editId="21A24F5B">
          <wp:simplePos x="0" y="0"/>
          <wp:positionH relativeFrom="margin">
            <wp:posOffset>5996940</wp:posOffset>
          </wp:positionH>
          <wp:positionV relativeFrom="paragraph">
            <wp:posOffset>26035</wp:posOffset>
          </wp:positionV>
          <wp:extent cx="124691" cy="153030"/>
          <wp:effectExtent l="0" t="0" r="0" b="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1" cy="15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 xml:space="preserve">                  </w:t>
    </w:r>
    <w:r w:rsidR="0035770E"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 xml:space="preserve">  </w:t>
    </w:r>
    <w:r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>الـعـنـــــــــــــــــــــوان:  51 شارع وزارة الزراعة، العجوزة - الجيزة</w:t>
    </w:r>
  </w:p>
  <w:p w14:paraId="5687EA6B" w14:textId="77777777" w:rsidR="00885253" w:rsidRPr="008E51E3" w:rsidRDefault="00885253" w:rsidP="009F6507">
    <w:pPr>
      <w:autoSpaceDE w:val="0"/>
      <w:autoSpaceDN w:val="0"/>
      <w:bidi/>
      <w:spacing w:after="0" w:line="240" w:lineRule="auto"/>
      <w:ind w:left="16"/>
      <w:jc w:val="both"/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</w:pPr>
    <w:r w:rsidRPr="008E51E3">
      <w:rPr>
        <w:rFonts w:ascii="Times New Roman" w:eastAsia="Times New Roman" w:hAnsi="Times New Roman" w:cs="Times New Roman"/>
        <w:noProof/>
        <w:color w:val="000000"/>
        <w:sz w:val="20"/>
        <w:szCs w:val="20"/>
        <w:rtl/>
      </w:rPr>
      <w:drawing>
        <wp:anchor distT="0" distB="0" distL="114300" distR="114300" simplePos="0" relativeHeight="251676672" behindDoc="0" locked="0" layoutInCell="1" allowOverlap="1" wp14:anchorId="0E4D7D5B" wp14:editId="2E658611">
          <wp:simplePos x="0" y="0"/>
          <wp:positionH relativeFrom="margin">
            <wp:posOffset>6007100</wp:posOffset>
          </wp:positionH>
          <wp:positionV relativeFrom="paragraph">
            <wp:posOffset>50800</wp:posOffset>
          </wp:positionV>
          <wp:extent cx="123190" cy="73660"/>
          <wp:effectExtent l="0" t="0" r="0" b="2540"/>
          <wp:wrapNone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319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 xml:space="preserve">      الـبـريـد الإلـكـتـرونــي: المكتب الفني / </w:t>
    </w:r>
    <w:hyperlink r:id="rId3" w:history="1">
      <w:r w:rsidRPr="008E51E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EG"/>
        </w:rPr>
        <w:t>bio.tech@edaegypt.gov.eg</w:t>
      </w:r>
    </w:hyperlink>
    <w:r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 xml:space="preserve">، </w:t>
    </w:r>
    <w:r w:rsidR="009F6507"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>المكتب</w:t>
    </w:r>
    <w:r w:rsidR="009F6507"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lang w:bidi="ar-EG"/>
      </w:rPr>
      <w:t xml:space="preserve"> </w:t>
    </w:r>
    <w:r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>الإداري /</w:t>
    </w:r>
    <w:hyperlink r:id="rId4" w:history="1">
      <w:r w:rsidRPr="008E51E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EG"/>
        </w:rPr>
        <w:t>bio.admin@edaegypt.gov.eg</w:t>
      </w:r>
    </w:hyperlink>
  </w:p>
  <w:p w14:paraId="243670C0" w14:textId="1EEEB7E4" w:rsidR="00D22EFC" w:rsidRDefault="00D22EFC" w:rsidP="0035770E">
    <w:pPr>
      <w:pStyle w:val="Footer"/>
      <w:bidi/>
      <w:rPr>
        <w:rFonts w:ascii="Times New Roman" w:eastAsia="Times New Roman" w:hAnsi="Times New Roman" w:cs="Times New Roman"/>
        <w:b/>
        <w:bCs/>
        <w:color w:val="222A35"/>
        <w:sz w:val="20"/>
        <w:szCs w:val="20"/>
        <w:lang w:bidi="ar-EG"/>
      </w:rPr>
    </w:pPr>
    <w:r w:rsidRPr="008E51E3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77696" behindDoc="1" locked="0" layoutInCell="1" allowOverlap="1" wp14:anchorId="1259DCA1" wp14:editId="06E4D9E0">
          <wp:simplePos x="0" y="0"/>
          <wp:positionH relativeFrom="margin">
            <wp:posOffset>6017895</wp:posOffset>
          </wp:positionH>
          <wp:positionV relativeFrom="paragraph">
            <wp:posOffset>69215</wp:posOffset>
          </wp:positionV>
          <wp:extent cx="144780" cy="144780"/>
          <wp:effectExtent l="0" t="0" r="7620" b="7620"/>
          <wp:wrapTight wrapText="bothSides">
            <wp:wrapPolygon edited="0">
              <wp:start x="0" y="0"/>
              <wp:lineTo x="0" y="19895"/>
              <wp:lineTo x="19895" y="19895"/>
              <wp:lineTo x="19895" y="0"/>
              <wp:lineTo x="0" y="0"/>
            </wp:wrapPolygon>
          </wp:wrapTight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4780" cy="14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70E"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 xml:space="preserve">      </w:t>
    </w:r>
    <w:r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>فاكس:</w:t>
    </w:r>
    <w:r w:rsidRPr="00D22EFC"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 xml:space="preserve"> </w:t>
    </w:r>
    <w:r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>37628892</w:t>
    </w:r>
  </w:p>
  <w:p w14:paraId="7626E0A6" w14:textId="618B4B08" w:rsidR="00D22EFC" w:rsidRDefault="0035770E" w:rsidP="0035770E">
    <w:pPr>
      <w:pStyle w:val="Footer"/>
      <w:bidi/>
    </w:pPr>
    <w:r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 xml:space="preserve">     </w:t>
    </w:r>
    <w:r w:rsidR="00D22EFC"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>التــــــلــيــــــفـــــــــون:</w:t>
    </w:r>
    <w:r w:rsidR="00D22EFC"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 xml:space="preserve"> </w:t>
    </w:r>
    <w:r w:rsidR="00D22EFC"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>0237484988</w:t>
    </w:r>
    <w:r w:rsidR="00D22EFC"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 xml:space="preserve">                                                                                                        </w:t>
    </w:r>
    <w:r w:rsidR="00D22EFC"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105DE" w14:textId="77777777" w:rsidR="00A048B3" w:rsidRDefault="00A048B3" w:rsidP="005B5BD8">
      <w:pPr>
        <w:spacing w:after="0" w:line="240" w:lineRule="auto"/>
      </w:pPr>
      <w:r>
        <w:separator/>
      </w:r>
    </w:p>
  </w:footnote>
  <w:footnote w:type="continuationSeparator" w:id="0">
    <w:p w14:paraId="78AD3DD3" w14:textId="77777777" w:rsidR="00A048B3" w:rsidRDefault="00A048B3" w:rsidP="005B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5779" w14:textId="77777777" w:rsidR="00121C4E" w:rsidRDefault="00D41AA3" w:rsidP="00121C4E">
    <w:pPr>
      <w:pStyle w:val="Header"/>
      <w:tabs>
        <w:tab w:val="clear" w:pos="4320"/>
        <w:tab w:val="left" w:pos="3600"/>
        <w:tab w:val="left" w:pos="7290"/>
      </w:tabs>
      <w:ind w:right="-11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E5150" wp14:editId="544238D0">
              <wp:simplePos x="0" y="0"/>
              <wp:positionH relativeFrom="column">
                <wp:posOffset>-952500</wp:posOffset>
              </wp:positionH>
              <wp:positionV relativeFrom="paragraph">
                <wp:posOffset>9525</wp:posOffset>
              </wp:positionV>
              <wp:extent cx="2453640" cy="1148080"/>
              <wp:effectExtent l="0" t="0" r="381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14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4AF85" w14:textId="77777777" w:rsidR="00885253" w:rsidRPr="008E51E3" w:rsidRDefault="00885253" w:rsidP="0088525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lang w:val="en-GB"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GB" w:bidi="ar-EG"/>
                            </w:rPr>
                            <w:t xml:space="preserve">Arab Republic of Egypt </w:t>
                          </w:r>
                        </w:p>
                        <w:p w14:paraId="59EE6C8A" w14:textId="77777777" w:rsidR="00885253" w:rsidRPr="008E51E3" w:rsidRDefault="00885253" w:rsidP="0088525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GB" w:bidi="ar-EG"/>
                            </w:rPr>
                            <w:t>Egyptian Drug Authority</w:t>
                          </w:r>
                        </w:p>
                        <w:p w14:paraId="2AC6C133" w14:textId="77777777" w:rsidR="00885253" w:rsidRPr="008E51E3" w:rsidRDefault="00885253" w:rsidP="0088525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GB" w:bidi="ar-EG"/>
                            </w:rPr>
                            <w:t xml:space="preserve">CA of </w:t>
                          </w: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  <w:t>Biological and Innovative products and clinical studies.</w:t>
                          </w:r>
                        </w:p>
                        <w:p w14:paraId="25EE9DEA" w14:textId="77777777" w:rsidR="00B61BCD" w:rsidRPr="008E51E3" w:rsidRDefault="00B61BCD" w:rsidP="0088525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 w:bidi="ar-EG"/>
                            </w:rPr>
                            <w:t>G</w:t>
                          </w:r>
                          <w:r w:rsidR="00762A37" w:rsidRPr="008E5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 w:bidi="ar-EG"/>
                            </w:rPr>
                            <w:t>A</w:t>
                          </w:r>
                          <w:r w:rsidRPr="008E5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 w:bidi="ar-EG"/>
                            </w:rPr>
                            <w:t xml:space="preserve"> of Biological product</w:t>
                          </w:r>
                          <w:r w:rsidR="001620AD" w:rsidRPr="008E5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</w:p>
                        <w:p w14:paraId="4E2CF26C" w14:textId="77777777" w:rsidR="00E24094" w:rsidRPr="008E51E3" w:rsidRDefault="00E24094" w:rsidP="00E2409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bidi="ar-EG"/>
                            </w:rPr>
                            <w:t>Registration Directorate</w:t>
                          </w:r>
                        </w:p>
                        <w:p w14:paraId="2D5CFFF6" w14:textId="77777777" w:rsidR="00BC1303" w:rsidRPr="008E51E3" w:rsidRDefault="00BC1303" w:rsidP="00E240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</w:p>
                        <w:p w14:paraId="63D45B54" w14:textId="77777777" w:rsidR="00BC1303" w:rsidRPr="005B5BD8" w:rsidRDefault="00BC1303" w:rsidP="005B5BD8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4C092FC" w14:textId="77777777" w:rsidR="005B5BD8" w:rsidRPr="00111205" w:rsidRDefault="005B5BD8" w:rsidP="005B5BD8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E5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5pt;margin-top:.75pt;width:193.2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Rc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" stroked="f">
              <v:textbox>
                <w:txbxContent>
                  <w:p w14:paraId="45A4AF85" w14:textId="77777777" w:rsidR="00885253" w:rsidRPr="008E51E3" w:rsidRDefault="00885253" w:rsidP="0088525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val="en-GB"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val="en-GB" w:bidi="ar-EG"/>
                      </w:rPr>
                      <w:t xml:space="preserve">Arab Republic of Egypt </w:t>
                    </w:r>
                  </w:p>
                  <w:p w14:paraId="59EE6C8A" w14:textId="77777777" w:rsidR="00885253" w:rsidRPr="008E51E3" w:rsidRDefault="00885253" w:rsidP="0088525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val="en-GB" w:bidi="ar-EG"/>
                      </w:rPr>
                      <w:t>Egyptian Drug Authority</w:t>
                    </w:r>
                  </w:p>
                  <w:p w14:paraId="2AC6C133" w14:textId="77777777" w:rsidR="00885253" w:rsidRPr="008E51E3" w:rsidRDefault="00885253" w:rsidP="0088525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val="en-GB" w:bidi="ar-EG"/>
                      </w:rPr>
                      <w:t xml:space="preserve">CA of </w:t>
                    </w: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  <w:t>Biological and Innovative products and clinical studies.</w:t>
                    </w:r>
                  </w:p>
                  <w:p w14:paraId="25EE9DEA" w14:textId="77777777" w:rsidR="00B61BCD" w:rsidRPr="008E51E3" w:rsidRDefault="00B61BCD" w:rsidP="0088525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en-GB"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sz w:val="20"/>
                        <w:szCs w:val="20"/>
                        <w:lang w:val="en-GB" w:bidi="ar-EG"/>
                      </w:rPr>
                      <w:t>G</w:t>
                    </w:r>
                    <w:r w:rsidR="00762A37" w:rsidRPr="008E51E3">
                      <w:rPr>
                        <w:rFonts w:ascii="Times New Roman" w:hAnsi="Times New Roman" w:cs="Times New Roman"/>
                        <w:sz w:val="20"/>
                        <w:szCs w:val="20"/>
                        <w:lang w:val="en-GB" w:bidi="ar-EG"/>
                      </w:rPr>
                      <w:t>A</w:t>
                    </w:r>
                    <w:r w:rsidRPr="008E51E3">
                      <w:rPr>
                        <w:rFonts w:ascii="Times New Roman" w:hAnsi="Times New Roman" w:cs="Times New Roman"/>
                        <w:sz w:val="20"/>
                        <w:szCs w:val="20"/>
                        <w:lang w:val="en-GB" w:bidi="ar-EG"/>
                      </w:rPr>
                      <w:t xml:space="preserve"> of Biological product</w:t>
                    </w:r>
                    <w:r w:rsidR="001620AD" w:rsidRPr="008E51E3">
                      <w:rPr>
                        <w:rFonts w:ascii="Times New Roman" w:hAnsi="Times New Roman" w:cs="Times New Roman"/>
                        <w:sz w:val="20"/>
                        <w:szCs w:val="20"/>
                        <w:lang w:bidi="ar-EG"/>
                      </w:rPr>
                      <w:t>s</w:t>
                    </w:r>
                  </w:p>
                  <w:p w14:paraId="4E2CF26C" w14:textId="77777777" w:rsidR="00E24094" w:rsidRPr="008E51E3" w:rsidRDefault="00E24094" w:rsidP="00E2409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sz w:val="20"/>
                        <w:szCs w:val="20"/>
                        <w:lang w:bidi="ar-EG"/>
                      </w:rPr>
                      <w:t>Registration Directorate</w:t>
                    </w:r>
                  </w:p>
                  <w:p w14:paraId="2D5CFFF6" w14:textId="77777777" w:rsidR="00BC1303" w:rsidRPr="008E51E3" w:rsidRDefault="00BC1303" w:rsidP="00E24094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</w:p>
                  <w:p w14:paraId="63D45B54" w14:textId="77777777" w:rsidR="00BC1303" w:rsidRPr="005B5BD8" w:rsidRDefault="00BC1303" w:rsidP="005B5BD8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64C092FC" w14:textId="77777777" w:rsidR="005B5BD8" w:rsidRPr="00111205" w:rsidRDefault="005B5BD8" w:rsidP="005B5BD8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8E51E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A59BC" wp14:editId="55A1306D">
              <wp:simplePos x="0" y="0"/>
              <wp:positionH relativeFrom="column">
                <wp:posOffset>4417695</wp:posOffset>
              </wp:positionH>
              <wp:positionV relativeFrom="paragraph">
                <wp:posOffset>12700</wp:posOffset>
              </wp:positionV>
              <wp:extent cx="2149475" cy="1087755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1087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419AD" w14:textId="77777777" w:rsidR="00885253" w:rsidRPr="008E51E3" w:rsidRDefault="00885253" w:rsidP="0088525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جمهورية مصر العربية</w:t>
                          </w:r>
                        </w:p>
                        <w:p w14:paraId="4D89E580" w14:textId="77777777" w:rsidR="00885253" w:rsidRPr="008E51E3" w:rsidRDefault="00885253" w:rsidP="0088525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هيئة الدواء المصرية</w:t>
                          </w:r>
                        </w:p>
                        <w:p w14:paraId="3E364FAB" w14:textId="77777777" w:rsidR="00B640A2" w:rsidRDefault="00885253" w:rsidP="00885253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الادارة المركزية ل</w:t>
                          </w: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>لمستحضرات الحيوية</w:t>
                          </w:r>
                        </w:p>
                        <w:p w14:paraId="449B29BD" w14:textId="77777777" w:rsidR="00885253" w:rsidRPr="008E51E3" w:rsidRDefault="00885253" w:rsidP="00B640A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  <w:t xml:space="preserve">  </w:t>
                          </w:r>
                          <w:r w:rsidR="00B640A2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و</w:t>
                          </w:r>
                          <w:r w:rsidRPr="008E51E3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المبتكرة والدراسات الاكلينيكية</w:t>
                          </w:r>
                        </w:p>
                        <w:p w14:paraId="0F9D109A" w14:textId="77777777" w:rsidR="0088246E" w:rsidRPr="008E51E3" w:rsidRDefault="00B61BCD" w:rsidP="00885253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sz w:val="20"/>
                              <w:szCs w:val="20"/>
                              <w:rtl/>
                              <w:lang w:bidi="ar-EG"/>
                            </w:rPr>
                            <w:t>الإدارة العامة للمستحضرات الحيوية</w:t>
                          </w:r>
                        </w:p>
                        <w:p w14:paraId="1792AEBA" w14:textId="77777777" w:rsidR="00925C44" w:rsidRPr="008E51E3" w:rsidRDefault="00925C44" w:rsidP="00925C44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sz w:val="20"/>
                              <w:szCs w:val="20"/>
                              <w:rtl/>
                              <w:lang w:bidi="ar-EG"/>
                            </w:rPr>
                            <w:t>إدارة التسجيل</w:t>
                          </w:r>
                        </w:p>
                        <w:p w14:paraId="7145D3AF" w14:textId="77777777" w:rsidR="005B5BD8" w:rsidRPr="00111205" w:rsidRDefault="005B5BD8" w:rsidP="005B5BD8">
                          <w:pPr>
                            <w:spacing w:after="0" w:line="240" w:lineRule="auto"/>
                            <w:jc w:val="right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A59BC" id="_x0000_s1027" type="#_x0000_t202" style="position:absolute;margin-left:347.85pt;margin-top:1pt;width:169.25pt;height: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b1JQIAACU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" stroked="f">
              <v:textbox>
                <w:txbxContent>
                  <w:p w14:paraId="36F419AD" w14:textId="77777777" w:rsidR="00885253" w:rsidRPr="008E51E3" w:rsidRDefault="00885253" w:rsidP="0088525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rtl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جمهورية مصر العربية</w:t>
                    </w:r>
                  </w:p>
                  <w:p w14:paraId="4D89E580" w14:textId="77777777" w:rsidR="00885253" w:rsidRPr="008E51E3" w:rsidRDefault="00885253" w:rsidP="0088525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rtl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هيئة الدواء المصرية</w:t>
                    </w:r>
                  </w:p>
                  <w:p w14:paraId="3E364FAB" w14:textId="77777777" w:rsidR="00B640A2" w:rsidRDefault="00885253" w:rsidP="00885253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الادارة المركزية ل</w:t>
                    </w: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rtl/>
                        <w:lang w:bidi="ar-EG"/>
                      </w:rPr>
                      <w:t>لمستحضرات الحيوية</w:t>
                    </w:r>
                  </w:p>
                  <w:p w14:paraId="449B29BD" w14:textId="77777777" w:rsidR="00885253" w:rsidRPr="008E51E3" w:rsidRDefault="00885253" w:rsidP="00B640A2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  <w:t xml:space="preserve">  </w:t>
                    </w:r>
                    <w:r w:rsidR="00B640A2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و</w:t>
                    </w:r>
                    <w:r w:rsidRPr="008E51E3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المبتكرة والدراسات الاكلينيكية</w:t>
                    </w:r>
                  </w:p>
                  <w:p w14:paraId="0F9D109A" w14:textId="77777777" w:rsidR="0088246E" w:rsidRPr="008E51E3" w:rsidRDefault="00B61BCD" w:rsidP="00885253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sz w:val="20"/>
                        <w:szCs w:val="20"/>
                        <w:rtl/>
                        <w:lang w:bidi="ar-EG"/>
                      </w:rPr>
                      <w:t>الإدارة العامة للمستحضرات الحيوية</w:t>
                    </w:r>
                  </w:p>
                  <w:p w14:paraId="1792AEBA" w14:textId="77777777" w:rsidR="00925C44" w:rsidRPr="008E51E3" w:rsidRDefault="00925C44" w:rsidP="00925C44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sz w:val="20"/>
                        <w:szCs w:val="20"/>
                        <w:rtl/>
                        <w:lang w:bidi="ar-EG"/>
                      </w:rPr>
                      <w:t>إدارة التسجيل</w:t>
                    </w:r>
                  </w:p>
                  <w:p w14:paraId="7145D3AF" w14:textId="77777777" w:rsidR="005B5BD8" w:rsidRPr="00111205" w:rsidRDefault="005B5BD8" w:rsidP="005B5BD8">
                    <w:pPr>
                      <w:spacing w:after="0" w:line="240" w:lineRule="auto"/>
                      <w:jc w:val="right"/>
                      <w:rPr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 w:rsidR="008E51E3">
      <w:rPr>
        <w:noProof/>
      </w:rPr>
      <w:drawing>
        <wp:anchor distT="0" distB="0" distL="114300" distR="114300" simplePos="0" relativeHeight="251670528" behindDoc="0" locked="0" layoutInCell="1" allowOverlap="1" wp14:anchorId="23CBA91B" wp14:editId="57232CAD">
          <wp:simplePos x="0" y="0"/>
          <wp:positionH relativeFrom="column">
            <wp:posOffset>3046095</wp:posOffset>
          </wp:positionH>
          <wp:positionV relativeFrom="paragraph">
            <wp:posOffset>-73025</wp:posOffset>
          </wp:positionV>
          <wp:extent cx="1365250" cy="992505"/>
          <wp:effectExtent l="0" t="0" r="0" b="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50" b="25481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C4E">
      <w:t xml:space="preserve">                                          </w:t>
    </w:r>
    <w:r w:rsidR="00121C4E" w:rsidRPr="00121C4E">
      <w:rPr>
        <w:noProof/>
      </w:rPr>
      <w:drawing>
        <wp:inline distT="0" distB="0" distL="0" distR="0" wp14:anchorId="7B75C7B4" wp14:editId="707B42F1">
          <wp:extent cx="1695449" cy="812800"/>
          <wp:effectExtent l="19050" t="0" r="1" b="0"/>
          <wp:docPr id="308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382" t="42129" r="30556" b="36131"/>
                  <a:stretch/>
                </pic:blipFill>
                <pic:spPr bwMode="auto">
                  <a:xfrm>
                    <a:off x="0" y="0"/>
                    <a:ext cx="1699159" cy="814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F66EA2" w14:textId="77777777" w:rsidR="00E3431B" w:rsidRPr="00D41AA3" w:rsidRDefault="00E3431B" w:rsidP="00E3431B">
    <w:pPr>
      <w:jc w:val="center"/>
      <w:rPr>
        <w:rFonts w:ascii="Times New Roman" w:hAnsi="Times New Roman" w:cs="Times New Roman"/>
        <w:b/>
        <w:bCs/>
        <w:sz w:val="2"/>
        <w:szCs w:val="2"/>
      </w:rPr>
    </w:pPr>
    <w:r w:rsidRPr="00D41AA3">
      <w:rPr>
        <w:sz w:val="2"/>
        <w:szCs w:val="2"/>
      </w:rPr>
      <w:tab/>
    </w:r>
  </w:p>
  <w:p w14:paraId="5BFF2719" w14:textId="2E90D4A0" w:rsidR="00583D24" w:rsidRDefault="00D41AA3" w:rsidP="00E82AAE">
    <w:pPr>
      <w:pStyle w:val="Header"/>
      <w:tabs>
        <w:tab w:val="clear" w:pos="4320"/>
        <w:tab w:val="clear" w:pos="8640"/>
        <w:tab w:val="left" w:pos="3624"/>
      </w:tabs>
      <w:ind w:right="-1170"/>
      <w:jc w:val="center"/>
      <w:rPr>
        <w:rtl/>
        <w:lang w:bidi="ar-EG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43C40FD0" wp14:editId="539F6691">
              <wp:simplePos x="0" y="0"/>
              <wp:positionH relativeFrom="page">
                <wp:align>center</wp:align>
              </wp:positionH>
              <wp:positionV relativeFrom="paragraph">
                <wp:posOffset>283210</wp:posOffset>
              </wp:positionV>
              <wp:extent cx="7259320" cy="0"/>
              <wp:effectExtent l="0" t="0" r="36830" b="19050"/>
              <wp:wrapNone/>
              <wp:docPr id="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59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91991" id="Straight Connector 2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22.3pt" to="571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" strokeweight="1.5pt">
              <w10:wrap anchorx="page"/>
            </v:line>
          </w:pict>
        </mc:Fallback>
      </mc:AlternateContent>
    </w:r>
    <w:r w:rsidR="00E3431B">
      <w:rPr>
        <w:rFonts w:hint="cs"/>
        <w:rtl/>
        <w:lang w:bidi="ar-EG"/>
      </w:rPr>
      <w:t xml:space="preserve"> </w:t>
    </w:r>
  </w:p>
  <w:p w14:paraId="668BD9CC" w14:textId="77777777" w:rsidR="005B5BD8" w:rsidRDefault="005B5BD8" w:rsidP="00583D24">
    <w:pPr>
      <w:pStyle w:val="Header"/>
      <w:tabs>
        <w:tab w:val="clear" w:pos="8640"/>
      </w:tabs>
      <w:ind w:right="-1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BCE"/>
    <w:multiLevelType w:val="hybridMultilevel"/>
    <w:tmpl w:val="93EE90D0"/>
    <w:lvl w:ilvl="0" w:tplc="44FCF70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1EDF"/>
    <w:multiLevelType w:val="hybridMultilevel"/>
    <w:tmpl w:val="0B6CA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5E5F"/>
    <w:multiLevelType w:val="hybridMultilevel"/>
    <w:tmpl w:val="A4420EFC"/>
    <w:lvl w:ilvl="0" w:tplc="F3B0319C">
      <w:start w:val="1"/>
      <w:numFmt w:val="decimal"/>
      <w:lvlText w:val="%1-"/>
      <w:lvlJc w:val="left"/>
      <w:pPr>
        <w:ind w:left="539" w:hanging="360"/>
      </w:pPr>
      <w:rPr>
        <w:rFonts w:eastAsia="Calibri"/>
        <w:sz w:val="22"/>
      </w:rPr>
    </w:lvl>
    <w:lvl w:ilvl="1" w:tplc="04090019">
      <w:start w:val="1"/>
      <w:numFmt w:val="lowerLetter"/>
      <w:lvlText w:val="%2."/>
      <w:lvlJc w:val="left"/>
      <w:pPr>
        <w:ind w:left="1259" w:hanging="360"/>
      </w:pPr>
    </w:lvl>
    <w:lvl w:ilvl="2" w:tplc="0409001B">
      <w:start w:val="1"/>
      <w:numFmt w:val="lowerRoman"/>
      <w:lvlText w:val="%3."/>
      <w:lvlJc w:val="right"/>
      <w:pPr>
        <w:ind w:left="1979" w:hanging="180"/>
      </w:pPr>
    </w:lvl>
    <w:lvl w:ilvl="3" w:tplc="0409000F">
      <w:start w:val="1"/>
      <w:numFmt w:val="decimal"/>
      <w:lvlText w:val="%4."/>
      <w:lvlJc w:val="left"/>
      <w:pPr>
        <w:ind w:left="2699" w:hanging="360"/>
      </w:pPr>
    </w:lvl>
    <w:lvl w:ilvl="4" w:tplc="04090019">
      <w:start w:val="1"/>
      <w:numFmt w:val="lowerLetter"/>
      <w:lvlText w:val="%5."/>
      <w:lvlJc w:val="left"/>
      <w:pPr>
        <w:ind w:left="3419" w:hanging="360"/>
      </w:pPr>
    </w:lvl>
    <w:lvl w:ilvl="5" w:tplc="0409001B">
      <w:start w:val="1"/>
      <w:numFmt w:val="lowerRoman"/>
      <w:lvlText w:val="%6."/>
      <w:lvlJc w:val="right"/>
      <w:pPr>
        <w:ind w:left="4139" w:hanging="180"/>
      </w:pPr>
    </w:lvl>
    <w:lvl w:ilvl="6" w:tplc="0409000F">
      <w:start w:val="1"/>
      <w:numFmt w:val="decimal"/>
      <w:lvlText w:val="%7."/>
      <w:lvlJc w:val="left"/>
      <w:pPr>
        <w:ind w:left="4859" w:hanging="360"/>
      </w:pPr>
    </w:lvl>
    <w:lvl w:ilvl="7" w:tplc="04090019">
      <w:start w:val="1"/>
      <w:numFmt w:val="lowerLetter"/>
      <w:lvlText w:val="%8."/>
      <w:lvlJc w:val="left"/>
      <w:pPr>
        <w:ind w:left="5579" w:hanging="360"/>
      </w:pPr>
    </w:lvl>
    <w:lvl w:ilvl="8" w:tplc="0409001B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4C081DFA"/>
    <w:multiLevelType w:val="hybridMultilevel"/>
    <w:tmpl w:val="71A6580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506610DF"/>
    <w:multiLevelType w:val="hybridMultilevel"/>
    <w:tmpl w:val="97F06BE8"/>
    <w:lvl w:ilvl="0" w:tplc="BFE8D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D8"/>
    <w:rsid w:val="00052211"/>
    <w:rsid w:val="00060551"/>
    <w:rsid w:val="000A384B"/>
    <w:rsid w:val="000F4475"/>
    <w:rsid w:val="00121C4E"/>
    <w:rsid w:val="001620AD"/>
    <w:rsid w:val="00180810"/>
    <w:rsid w:val="001C4B7B"/>
    <w:rsid w:val="0026616B"/>
    <w:rsid w:val="002E7498"/>
    <w:rsid w:val="0035770E"/>
    <w:rsid w:val="00371629"/>
    <w:rsid w:val="00384CC1"/>
    <w:rsid w:val="003B16CD"/>
    <w:rsid w:val="00411453"/>
    <w:rsid w:val="00430D8B"/>
    <w:rsid w:val="00464532"/>
    <w:rsid w:val="004B27C2"/>
    <w:rsid w:val="0055682C"/>
    <w:rsid w:val="00583D24"/>
    <w:rsid w:val="005B2A05"/>
    <w:rsid w:val="005B5BD8"/>
    <w:rsid w:val="005C44B3"/>
    <w:rsid w:val="006F0B35"/>
    <w:rsid w:val="006F4188"/>
    <w:rsid w:val="007052AB"/>
    <w:rsid w:val="0072116A"/>
    <w:rsid w:val="00723DFC"/>
    <w:rsid w:val="00762A37"/>
    <w:rsid w:val="00774AE1"/>
    <w:rsid w:val="00785801"/>
    <w:rsid w:val="007B1519"/>
    <w:rsid w:val="007E519E"/>
    <w:rsid w:val="007F26AC"/>
    <w:rsid w:val="00880F3E"/>
    <w:rsid w:val="0088246E"/>
    <w:rsid w:val="00885253"/>
    <w:rsid w:val="00890845"/>
    <w:rsid w:val="008E51E3"/>
    <w:rsid w:val="009176BE"/>
    <w:rsid w:val="00925C44"/>
    <w:rsid w:val="00933C29"/>
    <w:rsid w:val="0093755F"/>
    <w:rsid w:val="00982EEC"/>
    <w:rsid w:val="00986CD2"/>
    <w:rsid w:val="009F6507"/>
    <w:rsid w:val="00A00944"/>
    <w:rsid w:val="00A048B3"/>
    <w:rsid w:val="00A1111D"/>
    <w:rsid w:val="00AD34DF"/>
    <w:rsid w:val="00AD6730"/>
    <w:rsid w:val="00B11860"/>
    <w:rsid w:val="00B61BCD"/>
    <w:rsid w:val="00B640A2"/>
    <w:rsid w:val="00B80ED2"/>
    <w:rsid w:val="00BC1303"/>
    <w:rsid w:val="00C86A5F"/>
    <w:rsid w:val="00CC2F79"/>
    <w:rsid w:val="00CE507B"/>
    <w:rsid w:val="00D01919"/>
    <w:rsid w:val="00D22EFC"/>
    <w:rsid w:val="00D37DF5"/>
    <w:rsid w:val="00D41AA3"/>
    <w:rsid w:val="00E04F88"/>
    <w:rsid w:val="00E12E17"/>
    <w:rsid w:val="00E24094"/>
    <w:rsid w:val="00E31BDA"/>
    <w:rsid w:val="00E3431B"/>
    <w:rsid w:val="00E82AAE"/>
    <w:rsid w:val="00F165BD"/>
    <w:rsid w:val="00F57237"/>
    <w:rsid w:val="00F743A2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8BBE5"/>
  <w15:docId w15:val="{26BE777E-9441-48F5-9F99-6038C33C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D8"/>
  </w:style>
  <w:style w:type="paragraph" w:styleId="Footer">
    <w:name w:val="footer"/>
    <w:basedOn w:val="Normal"/>
    <w:link w:val="FooterChar"/>
    <w:uiPriority w:val="99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D8"/>
  </w:style>
  <w:style w:type="paragraph" w:styleId="BalloonText">
    <w:name w:val="Balloon Text"/>
    <w:basedOn w:val="Normal"/>
    <w:link w:val="BalloonTextChar"/>
    <w:uiPriority w:val="99"/>
    <w:semiHidden/>
    <w:unhideWhenUsed/>
    <w:rsid w:val="005B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852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.tech@edaegypt.gov.e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tmp"/><Relationship Id="rId5" Type="http://schemas.openxmlformats.org/officeDocument/2006/relationships/image" Target="media/image5.png"/><Relationship Id="rId4" Type="http://schemas.openxmlformats.org/officeDocument/2006/relationships/hyperlink" Target="mailto:bio.admin@edaegypt.gov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9528-2D83-4F6A-9857-7A1B1610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Basma</dc:creator>
  <cp:keywords/>
  <dc:description/>
  <cp:lastModifiedBy>biomgr</cp:lastModifiedBy>
  <cp:revision>2</cp:revision>
  <cp:lastPrinted>2021-08-30T09:02:00Z</cp:lastPrinted>
  <dcterms:created xsi:type="dcterms:W3CDTF">2021-08-30T09:16:00Z</dcterms:created>
  <dcterms:modified xsi:type="dcterms:W3CDTF">2021-08-30T09:16:00Z</dcterms:modified>
</cp:coreProperties>
</file>